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71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 xml:space="preserve">:30:020621:286, 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71:30:020621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 xml:space="preserve">:300, 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7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1:30:02062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1:10487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 xml:space="preserve">, 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7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1:30:02062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1:10489, 7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1:30:02062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1:10488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, 71:30:020621:1048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2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,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7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:30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 xml:space="preserve">:020621:10491, 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7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:30:020621:104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9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 xml:space="preserve">2, 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7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1:30:020621: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282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,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71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: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30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: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020621: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280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,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71:30:020621:28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,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>7l:30:020621: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10485</w:t>
      </w:r>
      <w:r w:rsidR="004445F4" w:rsidRPr="002E3312">
        <w:rPr>
          <w:rFonts w:ascii="PT Astra Serif" w:hAnsi="PT Astra Serif" w:cs="Arial"/>
          <w:sz w:val="28"/>
          <w:szCs w:val="28"/>
          <w:lang w:eastAsia="ru-RU"/>
        </w:rPr>
        <w:t xml:space="preserve"> 71:30:020621:</w:t>
      </w:r>
      <w:r w:rsidR="004445F4">
        <w:rPr>
          <w:rFonts w:ascii="PT Astra Serif" w:hAnsi="PT Astra Serif" w:cs="Arial"/>
          <w:sz w:val="28"/>
          <w:szCs w:val="28"/>
          <w:lang w:eastAsia="ru-RU"/>
        </w:rPr>
        <w:t>299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353D49"/>
    <w:rsid w:val="00372602"/>
    <w:rsid w:val="00372F75"/>
    <w:rsid w:val="0038372B"/>
    <w:rsid w:val="00386565"/>
    <w:rsid w:val="003F4D1A"/>
    <w:rsid w:val="0042345D"/>
    <w:rsid w:val="004445F4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775A6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79F1-BA67-4B3A-8647-F4EE2CC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2024-10-23T08:52:00Z</dcterms:created>
  <dcterms:modified xsi:type="dcterms:W3CDTF">2024-10-23T08:52:00Z</dcterms:modified>
</cp:coreProperties>
</file>